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A" w:rsidRPr="00EF1F74" w:rsidRDefault="00420AAD" w:rsidP="007E5E6E">
      <w:pPr>
        <w:rPr>
          <w:b/>
          <w:sz w:val="28"/>
          <w:szCs w:val="28"/>
          <w:lang w:val="de-AT"/>
        </w:rPr>
      </w:pPr>
      <w:bookmarkStart w:id="0" w:name="_GoBack"/>
      <w:bookmarkEnd w:id="0"/>
      <w:proofErr w:type="spellStart"/>
      <w:r w:rsidRPr="00EF1F74">
        <w:rPr>
          <w:b/>
          <w:sz w:val="28"/>
          <w:szCs w:val="28"/>
          <w:lang w:val="de-AT"/>
        </w:rPr>
        <w:t>Choriosum</w:t>
      </w:r>
      <w:proofErr w:type="spellEnd"/>
      <w:r w:rsidRPr="00EF1F74">
        <w:rPr>
          <w:b/>
          <w:sz w:val="28"/>
          <w:szCs w:val="28"/>
          <w:lang w:val="de-AT"/>
        </w:rPr>
        <w:t xml:space="preserve"> startet mit </w:t>
      </w:r>
      <w:proofErr w:type="spellStart"/>
      <w:r w:rsidRPr="00EF1F74">
        <w:rPr>
          <w:b/>
          <w:sz w:val="28"/>
          <w:szCs w:val="28"/>
          <w:lang w:val="de-AT"/>
        </w:rPr>
        <w:t>Transart</w:t>
      </w:r>
      <w:proofErr w:type="spellEnd"/>
      <w:r w:rsidRPr="00EF1F74">
        <w:rPr>
          <w:b/>
          <w:sz w:val="28"/>
          <w:szCs w:val="28"/>
          <w:lang w:val="de-AT"/>
        </w:rPr>
        <w:t xml:space="preserve"> und neuen </w:t>
      </w:r>
      <w:r w:rsidR="008E11F0" w:rsidRPr="00EF1F74">
        <w:rPr>
          <w:b/>
          <w:sz w:val="28"/>
          <w:szCs w:val="28"/>
          <w:lang w:val="de-AT"/>
        </w:rPr>
        <w:t>YouTube</w:t>
      </w:r>
      <w:r w:rsidRPr="00EF1F74">
        <w:rPr>
          <w:b/>
          <w:sz w:val="28"/>
          <w:szCs w:val="28"/>
          <w:lang w:val="de-AT"/>
        </w:rPr>
        <w:t>-Hits in den Herbst</w:t>
      </w:r>
    </w:p>
    <w:p w:rsidR="00E424B5" w:rsidRPr="00562D45" w:rsidRDefault="00E424B5">
      <w:pPr>
        <w:rPr>
          <w:b/>
          <w:sz w:val="24"/>
          <w:szCs w:val="24"/>
          <w:lang w:val="de-AT"/>
        </w:rPr>
      </w:pPr>
    </w:p>
    <w:p w:rsidR="002956C1" w:rsidRPr="00562D45" w:rsidRDefault="00562D45">
      <w:pPr>
        <w:rPr>
          <w:b/>
          <w:sz w:val="24"/>
          <w:szCs w:val="24"/>
          <w:lang w:val="de-AT"/>
        </w:rPr>
      </w:pPr>
      <w:r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="002956C1" w:rsidRPr="00562D45">
        <w:rPr>
          <w:b/>
          <w:sz w:val="24"/>
          <w:szCs w:val="24"/>
          <w:lang w:val="de-AT"/>
        </w:rPr>
        <w:t xml:space="preserve"> </w:t>
      </w:r>
      <w:r w:rsidR="00EF1F74">
        <w:rPr>
          <w:b/>
          <w:sz w:val="24"/>
          <w:szCs w:val="24"/>
          <w:lang w:val="de-AT"/>
        </w:rPr>
        <w:t>startet nach der Sommerpause</w:t>
      </w:r>
      <w:r w:rsidR="008670B3">
        <w:rPr>
          <w:b/>
          <w:sz w:val="24"/>
          <w:szCs w:val="24"/>
          <w:lang w:val="de-AT"/>
        </w:rPr>
        <w:t xml:space="preserve"> </w:t>
      </w:r>
      <w:r w:rsidR="002956C1" w:rsidRPr="00562D45">
        <w:rPr>
          <w:b/>
          <w:sz w:val="24"/>
          <w:szCs w:val="24"/>
          <w:lang w:val="de-AT"/>
        </w:rPr>
        <w:t xml:space="preserve">mit einem </w:t>
      </w:r>
      <w:r w:rsidR="00054B27" w:rsidRPr="00562D45">
        <w:rPr>
          <w:b/>
          <w:sz w:val="24"/>
          <w:szCs w:val="24"/>
          <w:lang w:val="de-AT"/>
        </w:rPr>
        <w:t xml:space="preserve">absoluten </w:t>
      </w:r>
      <w:r w:rsidR="002956C1" w:rsidRPr="00562D45">
        <w:rPr>
          <w:b/>
          <w:sz w:val="24"/>
          <w:szCs w:val="24"/>
          <w:lang w:val="de-AT"/>
        </w:rPr>
        <w:t>Highlight</w:t>
      </w:r>
      <w:r w:rsidR="00EF1F74">
        <w:rPr>
          <w:b/>
          <w:sz w:val="24"/>
          <w:szCs w:val="24"/>
          <w:lang w:val="de-AT"/>
        </w:rPr>
        <w:t xml:space="preserve"> in den Herbst</w:t>
      </w:r>
      <w:r w:rsidR="002956C1" w:rsidRPr="00562D45">
        <w:rPr>
          <w:b/>
          <w:sz w:val="24"/>
          <w:szCs w:val="24"/>
          <w:lang w:val="de-AT"/>
        </w:rPr>
        <w:t xml:space="preserve">: </w:t>
      </w:r>
      <w:r w:rsidR="00127E3F">
        <w:rPr>
          <w:b/>
          <w:sz w:val="24"/>
          <w:szCs w:val="24"/>
          <w:lang w:val="de-AT"/>
        </w:rPr>
        <w:t xml:space="preserve"> </w:t>
      </w:r>
      <w:r w:rsidR="00054B27" w:rsidRPr="00562D45">
        <w:rPr>
          <w:b/>
          <w:sz w:val="24"/>
          <w:szCs w:val="24"/>
          <w:lang w:val="de-AT"/>
        </w:rPr>
        <w:t xml:space="preserve">Der Südtiroler Chor </w:t>
      </w:r>
      <w:r w:rsidR="00EA5227">
        <w:rPr>
          <w:b/>
          <w:sz w:val="24"/>
          <w:szCs w:val="24"/>
          <w:lang w:val="de-AT"/>
        </w:rPr>
        <w:t xml:space="preserve">war </w:t>
      </w:r>
      <w:r w:rsidR="00BF5A2A">
        <w:rPr>
          <w:b/>
          <w:sz w:val="24"/>
          <w:szCs w:val="24"/>
          <w:lang w:val="de-AT"/>
        </w:rPr>
        <w:t>im Rahmen des</w:t>
      </w:r>
      <w:r w:rsidR="00E424B5" w:rsidRPr="00562D45">
        <w:rPr>
          <w:b/>
          <w:sz w:val="24"/>
          <w:szCs w:val="24"/>
          <w:lang w:val="de-AT"/>
        </w:rPr>
        <w:t xml:space="preserve"> </w:t>
      </w:r>
      <w:r w:rsidR="002956C1" w:rsidRPr="00562D45">
        <w:rPr>
          <w:b/>
          <w:sz w:val="24"/>
          <w:szCs w:val="24"/>
          <w:lang w:val="de-AT"/>
        </w:rPr>
        <w:t>Transart-Festival</w:t>
      </w:r>
      <w:r w:rsidR="00BF5A2A">
        <w:rPr>
          <w:b/>
          <w:sz w:val="24"/>
          <w:szCs w:val="24"/>
          <w:lang w:val="de-AT"/>
        </w:rPr>
        <w:t>s</w:t>
      </w:r>
      <w:r w:rsidR="002956C1" w:rsidRPr="00562D45">
        <w:rPr>
          <w:b/>
          <w:sz w:val="24"/>
          <w:szCs w:val="24"/>
          <w:lang w:val="de-AT"/>
        </w:rPr>
        <w:t xml:space="preserve"> </w:t>
      </w:r>
      <w:r w:rsidR="00C5297D" w:rsidRPr="00562D45">
        <w:rPr>
          <w:b/>
          <w:sz w:val="24"/>
          <w:szCs w:val="24"/>
          <w:lang w:val="de-AT"/>
        </w:rPr>
        <w:t xml:space="preserve">am </w:t>
      </w:r>
      <w:r w:rsidR="00BF5A2A">
        <w:rPr>
          <w:b/>
          <w:sz w:val="24"/>
          <w:szCs w:val="24"/>
          <w:lang w:val="de-AT"/>
        </w:rPr>
        <w:t xml:space="preserve">vergangenen Samstag am </w:t>
      </w:r>
      <w:proofErr w:type="spellStart"/>
      <w:r w:rsidR="00BF5A2A">
        <w:rPr>
          <w:b/>
          <w:sz w:val="24"/>
          <w:szCs w:val="24"/>
          <w:lang w:val="de-AT"/>
        </w:rPr>
        <w:t>Vigljoch</w:t>
      </w:r>
      <w:proofErr w:type="spellEnd"/>
      <w:r w:rsidR="00BF5A2A">
        <w:rPr>
          <w:b/>
          <w:sz w:val="24"/>
          <w:szCs w:val="24"/>
          <w:lang w:val="de-AT"/>
        </w:rPr>
        <w:t xml:space="preserve"> bei der Uraufführung „Track of Horns“ der norwegischen Performance-K</w:t>
      </w:r>
      <w:r w:rsidR="00C5297D" w:rsidRPr="00562D45">
        <w:rPr>
          <w:b/>
          <w:sz w:val="24"/>
          <w:szCs w:val="24"/>
          <w:lang w:val="de-AT"/>
        </w:rPr>
        <w:t xml:space="preserve">ünstlerin Tori </w:t>
      </w:r>
      <w:proofErr w:type="spellStart"/>
      <w:r w:rsidR="00C5297D" w:rsidRPr="00562D45">
        <w:rPr>
          <w:b/>
          <w:sz w:val="24"/>
          <w:szCs w:val="24"/>
          <w:lang w:val="de-AT"/>
        </w:rPr>
        <w:t>Wranes</w:t>
      </w:r>
      <w:proofErr w:type="spellEnd"/>
      <w:r w:rsidR="00C5297D" w:rsidRPr="00562D45">
        <w:rPr>
          <w:b/>
          <w:sz w:val="24"/>
          <w:szCs w:val="24"/>
          <w:lang w:val="de-AT"/>
        </w:rPr>
        <w:t xml:space="preserve"> </w:t>
      </w:r>
      <w:r w:rsidR="00BF5A2A">
        <w:rPr>
          <w:b/>
          <w:sz w:val="24"/>
          <w:szCs w:val="24"/>
          <w:lang w:val="de-AT"/>
        </w:rPr>
        <w:t>beteiligt</w:t>
      </w:r>
      <w:r w:rsidR="002956C1" w:rsidRPr="00562D45">
        <w:rPr>
          <w:b/>
          <w:sz w:val="24"/>
          <w:szCs w:val="24"/>
          <w:lang w:val="de-AT"/>
        </w:rPr>
        <w:t>.</w:t>
      </w:r>
      <w:r w:rsidR="00054B27" w:rsidRPr="00562D45">
        <w:rPr>
          <w:b/>
          <w:sz w:val="24"/>
          <w:szCs w:val="24"/>
          <w:lang w:val="de-AT"/>
        </w:rPr>
        <w:t xml:space="preserve"> </w:t>
      </w:r>
      <w:r w:rsidR="00E424B5" w:rsidRPr="00562D45">
        <w:rPr>
          <w:b/>
          <w:sz w:val="24"/>
          <w:szCs w:val="24"/>
          <w:lang w:val="de-AT"/>
        </w:rPr>
        <w:t xml:space="preserve"> </w:t>
      </w:r>
      <w:r w:rsidR="00BF5A2A">
        <w:rPr>
          <w:b/>
          <w:sz w:val="24"/>
          <w:szCs w:val="24"/>
          <w:lang w:val="de-AT"/>
        </w:rPr>
        <w:t xml:space="preserve">Des </w:t>
      </w:r>
      <w:r w:rsidR="00537512">
        <w:rPr>
          <w:b/>
          <w:sz w:val="24"/>
          <w:szCs w:val="24"/>
          <w:lang w:val="de-AT"/>
        </w:rPr>
        <w:t>Weiteren</w:t>
      </w:r>
      <w:r w:rsidR="00127E3F">
        <w:rPr>
          <w:b/>
          <w:sz w:val="24"/>
          <w:szCs w:val="24"/>
          <w:lang w:val="de-AT"/>
        </w:rPr>
        <w:t xml:space="preserve"> sind a</w:t>
      </w:r>
      <w:r w:rsidR="00E424B5" w:rsidRPr="00562D45">
        <w:rPr>
          <w:b/>
          <w:sz w:val="24"/>
          <w:szCs w:val="24"/>
          <w:lang w:val="de-AT"/>
        </w:rPr>
        <w:t xml:space="preserve">b sofort </w:t>
      </w:r>
      <w:r w:rsidR="00054B27" w:rsidRPr="00562D45">
        <w:rPr>
          <w:b/>
          <w:sz w:val="24"/>
          <w:szCs w:val="24"/>
          <w:lang w:val="de-AT"/>
        </w:rPr>
        <w:t xml:space="preserve">neue </w:t>
      </w:r>
      <w:r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Pr="00E424B5">
        <w:rPr>
          <w:rFonts w:cs="Arial"/>
          <w:sz w:val="24"/>
          <w:szCs w:val="24"/>
          <w:lang w:val="de-AT"/>
        </w:rPr>
        <w:t xml:space="preserve"> </w:t>
      </w:r>
      <w:r w:rsidR="00E424B5" w:rsidRPr="00562D45">
        <w:rPr>
          <w:b/>
          <w:sz w:val="24"/>
          <w:szCs w:val="24"/>
          <w:lang w:val="de-AT"/>
        </w:rPr>
        <w:t xml:space="preserve">-Hits </w:t>
      </w:r>
      <w:r w:rsidR="00054B27" w:rsidRPr="00562D45">
        <w:rPr>
          <w:b/>
          <w:sz w:val="24"/>
          <w:szCs w:val="24"/>
          <w:lang w:val="de-AT"/>
        </w:rPr>
        <w:t>der letzten Konzertreihe „</w:t>
      </w:r>
      <w:proofErr w:type="spellStart"/>
      <w:r w:rsidR="00054B27" w:rsidRPr="00562D45">
        <w:rPr>
          <w:b/>
          <w:sz w:val="24"/>
          <w:szCs w:val="24"/>
          <w:lang w:val="de-AT"/>
        </w:rPr>
        <w:t>ChorioCity</w:t>
      </w:r>
      <w:proofErr w:type="spellEnd"/>
      <w:r w:rsidR="00054B27" w:rsidRPr="00562D45">
        <w:rPr>
          <w:b/>
          <w:sz w:val="24"/>
          <w:szCs w:val="24"/>
          <w:lang w:val="de-AT"/>
        </w:rPr>
        <w:t xml:space="preserve">“ im Internet auf </w:t>
      </w:r>
      <w:r w:rsidR="00537512" w:rsidRPr="00562D45">
        <w:rPr>
          <w:b/>
          <w:sz w:val="24"/>
          <w:szCs w:val="24"/>
          <w:lang w:val="de-AT"/>
        </w:rPr>
        <w:t>YouTube</w:t>
      </w:r>
      <w:r w:rsidR="00054B27" w:rsidRPr="00562D45">
        <w:rPr>
          <w:b/>
          <w:sz w:val="24"/>
          <w:szCs w:val="24"/>
          <w:lang w:val="de-AT"/>
        </w:rPr>
        <w:t xml:space="preserve"> abrufbar. </w:t>
      </w:r>
      <w:r w:rsidR="002956C1" w:rsidRPr="00562D45">
        <w:rPr>
          <w:b/>
          <w:sz w:val="24"/>
          <w:szCs w:val="24"/>
          <w:lang w:val="de-AT"/>
        </w:rPr>
        <w:t xml:space="preserve"> </w:t>
      </w:r>
    </w:p>
    <w:p w:rsidR="00BF5A2A" w:rsidRDefault="00BF5A2A" w:rsidP="00054B2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Sound, Raum</w:t>
      </w:r>
      <w:r w:rsidR="00F373CA" w:rsidRPr="00562D45">
        <w:rPr>
          <w:sz w:val="24"/>
          <w:szCs w:val="24"/>
          <w:lang w:val="de-AT"/>
        </w:rPr>
        <w:t xml:space="preserve"> und Skulptur </w:t>
      </w:r>
      <w:r>
        <w:rPr>
          <w:sz w:val="24"/>
          <w:szCs w:val="24"/>
          <w:lang w:val="de-AT"/>
        </w:rPr>
        <w:t>–</w:t>
      </w:r>
      <w:r w:rsidR="00F373CA" w:rsidRPr="00562D45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 xml:space="preserve">das waren die Elemente der großartigen Live-Performance, welche am vergangenen Samstag </w:t>
      </w:r>
      <w:r w:rsidR="00F373CA" w:rsidRPr="00562D45">
        <w:rPr>
          <w:sz w:val="24"/>
          <w:szCs w:val="24"/>
          <w:lang w:val="de-AT"/>
        </w:rPr>
        <w:t>beim Transart-Festival am Vig</w:t>
      </w:r>
      <w:r w:rsidR="0066772E">
        <w:rPr>
          <w:sz w:val="24"/>
          <w:szCs w:val="24"/>
          <w:lang w:val="de-AT"/>
        </w:rPr>
        <w:t>i</w:t>
      </w:r>
      <w:r w:rsidR="00F373CA" w:rsidRPr="00562D45">
        <w:rPr>
          <w:sz w:val="24"/>
          <w:szCs w:val="24"/>
          <w:lang w:val="de-AT"/>
        </w:rPr>
        <w:t>l-Joch zu erleben</w:t>
      </w:r>
      <w:r>
        <w:rPr>
          <w:sz w:val="24"/>
          <w:szCs w:val="24"/>
          <w:lang w:val="de-AT"/>
        </w:rPr>
        <w:t xml:space="preserve"> war</w:t>
      </w:r>
      <w:r w:rsidR="00F373CA" w:rsidRPr="00562D45">
        <w:rPr>
          <w:sz w:val="24"/>
          <w:szCs w:val="24"/>
          <w:lang w:val="de-AT"/>
        </w:rPr>
        <w:t xml:space="preserve">. </w:t>
      </w:r>
      <w:r w:rsidR="004566D9">
        <w:rPr>
          <w:sz w:val="24"/>
          <w:szCs w:val="24"/>
          <w:lang w:val="de-AT"/>
        </w:rPr>
        <w:t>A</w:t>
      </w:r>
      <w:r>
        <w:rPr>
          <w:sz w:val="24"/>
          <w:szCs w:val="24"/>
          <w:lang w:val="de-AT"/>
        </w:rPr>
        <w:t xml:space="preserve">ls Trolle verkleidet </w:t>
      </w:r>
      <w:proofErr w:type="spellStart"/>
      <w:r>
        <w:rPr>
          <w:sz w:val="24"/>
          <w:szCs w:val="24"/>
          <w:lang w:val="de-AT"/>
        </w:rPr>
        <w:t>performten</w:t>
      </w:r>
      <w:proofErr w:type="spellEnd"/>
      <w:r>
        <w:rPr>
          <w:sz w:val="24"/>
          <w:szCs w:val="24"/>
          <w:lang w:val="de-AT"/>
        </w:rPr>
        <w:t xml:space="preserve"> und sangen die Sänger des</w:t>
      </w:r>
      <w:r w:rsidRPr="00562D45">
        <w:rPr>
          <w:sz w:val="24"/>
          <w:szCs w:val="24"/>
          <w:lang w:val="de-AT"/>
        </w:rPr>
        <w:t xml:space="preserve"> Südtiroler Chor</w:t>
      </w:r>
      <w:r>
        <w:rPr>
          <w:sz w:val="24"/>
          <w:szCs w:val="24"/>
          <w:lang w:val="de-AT"/>
        </w:rPr>
        <w:t>es</w:t>
      </w:r>
      <w:r w:rsidRPr="00562D45">
        <w:rPr>
          <w:sz w:val="24"/>
          <w:szCs w:val="24"/>
          <w:lang w:val="de-AT"/>
        </w:rPr>
        <w:t xml:space="preserve"> </w:t>
      </w:r>
      <w:r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Pr="00562D45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 xml:space="preserve">zusammen mit Alphornbläsern und Brass-Musikern </w:t>
      </w:r>
      <w:r w:rsidR="004566D9">
        <w:rPr>
          <w:sz w:val="24"/>
          <w:szCs w:val="24"/>
          <w:lang w:val="de-AT"/>
        </w:rPr>
        <w:t>i</w:t>
      </w:r>
      <w:r>
        <w:rPr>
          <w:sz w:val="24"/>
          <w:szCs w:val="24"/>
          <w:lang w:val="de-AT"/>
        </w:rPr>
        <w:t>m Wald</w:t>
      </w:r>
      <w:r w:rsidR="004566D9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 xml:space="preserve">entlang der Aufstiegslinie des Sesselliftes, aber auch als kuriose Fahrgäste direkt am Lift. Durch die sich </w:t>
      </w:r>
      <w:r w:rsidR="004566D9">
        <w:rPr>
          <w:sz w:val="24"/>
          <w:szCs w:val="24"/>
          <w:lang w:val="de-AT"/>
        </w:rPr>
        <w:t>zwischen den Bäumen</w:t>
      </w:r>
      <w:r>
        <w:rPr>
          <w:sz w:val="24"/>
          <w:szCs w:val="24"/>
          <w:lang w:val="de-AT"/>
        </w:rPr>
        <w:t xml:space="preserve"> verteilenden Sti</w:t>
      </w:r>
      <w:r w:rsidR="004566D9">
        <w:rPr>
          <w:sz w:val="24"/>
          <w:szCs w:val="24"/>
          <w:lang w:val="de-AT"/>
        </w:rPr>
        <w:t xml:space="preserve">mmen und Töne sowie das plötzliche Auftauchen der </w:t>
      </w:r>
      <w:r w:rsidR="00E90FAF">
        <w:rPr>
          <w:sz w:val="24"/>
          <w:szCs w:val="24"/>
          <w:lang w:val="de-AT"/>
        </w:rPr>
        <w:t xml:space="preserve">verschiedenen </w:t>
      </w:r>
      <w:proofErr w:type="spellStart"/>
      <w:r w:rsidR="00E90FAF">
        <w:rPr>
          <w:sz w:val="24"/>
          <w:szCs w:val="24"/>
          <w:lang w:val="de-AT"/>
        </w:rPr>
        <w:t>Trollf</w:t>
      </w:r>
      <w:r w:rsidR="004566D9">
        <w:rPr>
          <w:sz w:val="24"/>
          <w:szCs w:val="24"/>
          <w:lang w:val="de-AT"/>
        </w:rPr>
        <w:t>iguren</w:t>
      </w:r>
      <w:proofErr w:type="spellEnd"/>
      <w:r w:rsidR="004566D9">
        <w:rPr>
          <w:sz w:val="24"/>
          <w:szCs w:val="24"/>
          <w:lang w:val="de-AT"/>
        </w:rPr>
        <w:t xml:space="preserve"> in der Landschaft des </w:t>
      </w:r>
      <w:proofErr w:type="spellStart"/>
      <w:r w:rsidR="004566D9">
        <w:rPr>
          <w:sz w:val="24"/>
          <w:szCs w:val="24"/>
          <w:lang w:val="de-AT"/>
        </w:rPr>
        <w:t>Vigljoch</w:t>
      </w:r>
      <w:proofErr w:type="spellEnd"/>
      <w:r w:rsidR="004566D9">
        <w:rPr>
          <w:sz w:val="24"/>
          <w:szCs w:val="24"/>
          <w:lang w:val="de-AT"/>
        </w:rPr>
        <w:t xml:space="preserve"> entstand für die Besucher ein akustisches und visuelles Erlebnis der ganz besonderen Art. </w:t>
      </w:r>
    </w:p>
    <w:p w:rsidR="00FD6A69" w:rsidRDefault="00054B27" w:rsidP="00054B27">
      <w:pPr>
        <w:rPr>
          <w:sz w:val="24"/>
          <w:szCs w:val="24"/>
          <w:lang w:val="de-AT"/>
        </w:rPr>
      </w:pPr>
      <w:r w:rsidRPr="00562D45">
        <w:rPr>
          <w:sz w:val="24"/>
          <w:szCs w:val="24"/>
          <w:lang w:val="de-AT"/>
        </w:rPr>
        <w:t xml:space="preserve">Tori </w:t>
      </w:r>
      <w:proofErr w:type="spellStart"/>
      <w:r w:rsidRPr="00562D45">
        <w:rPr>
          <w:sz w:val="24"/>
          <w:szCs w:val="24"/>
          <w:lang w:val="de-AT"/>
        </w:rPr>
        <w:t>Wranes</w:t>
      </w:r>
      <w:proofErr w:type="spellEnd"/>
      <w:r w:rsidRPr="00562D45">
        <w:rPr>
          <w:sz w:val="24"/>
          <w:szCs w:val="24"/>
          <w:lang w:val="de-AT"/>
        </w:rPr>
        <w:t xml:space="preserve"> </w:t>
      </w:r>
      <w:proofErr w:type="gramStart"/>
      <w:r w:rsidRPr="00562D45">
        <w:rPr>
          <w:sz w:val="24"/>
          <w:szCs w:val="24"/>
          <w:lang w:val="de-AT"/>
        </w:rPr>
        <w:t>zählt</w:t>
      </w:r>
      <w:proofErr w:type="gramEnd"/>
      <w:r w:rsidRPr="00562D45">
        <w:rPr>
          <w:sz w:val="24"/>
          <w:szCs w:val="24"/>
          <w:lang w:val="de-AT"/>
        </w:rPr>
        <w:t xml:space="preserve"> zu den wichtigsten und ungewöhnlichsten Künstler</w:t>
      </w:r>
      <w:r w:rsidR="00C5297D">
        <w:rPr>
          <w:sz w:val="24"/>
          <w:szCs w:val="24"/>
          <w:lang w:val="de-AT"/>
        </w:rPr>
        <w:t>inne</w:t>
      </w:r>
      <w:r w:rsidRPr="00562D45">
        <w:rPr>
          <w:sz w:val="24"/>
          <w:szCs w:val="24"/>
          <w:lang w:val="de-AT"/>
        </w:rPr>
        <w:t xml:space="preserve">n Norwegens, sie kombiniert skulpturale Installationen mit </w:t>
      </w:r>
      <w:r w:rsidR="00E424B5" w:rsidRPr="00562D45">
        <w:rPr>
          <w:sz w:val="24"/>
          <w:szCs w:val="24"/>
          <w:lang w:val="de-AT"/>
        </w:rPr>
        <w:t>Stimm-Elementen</w:t>
      </w:r>
      <w:r w:rsidRPr="0066772E">
        <w:rPr>
          <w:sz w:val="24"/>
          <w:szCs w:val="24"/>
          <w:lang w:val="de-AT"/>
        </w:rPr>
        <w:t>.</w:t>
      </w:r>
      <w:r w:rsidR="0066772E" w:rsidRPr="0066772E">
        <w:rPr>
          <w:sz w:val="24"/>
          <w:szCs w:val="24"/>
          <w:lang w:val="de-AT"/>
        </w:rPr>
        <w:t xml:space="preserve"> </w:t>
      </w:r>
      <w:r w:rsidR="004566D9">
        <w:rPr>
          <w:sz w:val="24"/>
          <w:szCs w:val="24"/>
          <w:lang w:val="de-AT"/>
        </w:rPr>
        <w:t xml:space="preserve">Für Choriosum war dieses Projekt am </w:t>
      </w:r>
      <w:proofErr w:type="spellStart"/>
      <w:r w:rsidR="004566D9">
        <w:rPr>
          <w:sz w:val="24"/>
          <w:szCs w:val="24"/>
          <w:lang w:val="de-AT"/>
        </w:rPr>
        <w:t>Vigljoch</w:t>
      </w:r>
      <w:proofErr w:type="spellEnd"/>
      <w:r w:rsidR="004566D9">
        <w:rPr>
          <w:sz w:val="24"/>
          <w:szCs w:val="24"/>
          <w:lang w:val="de-AT"/>
        </w:rPr>
        <w:t xml:space="preserve"> nicht die erste Erfahrung mit Kunst und Musik im öffentlichen Raum. Bei der diesjährigen Konzertreihe im Mai </w:t>
      </w:r>
      <w:r w:rsidR="004566D9" w:rsidRPr="000D7344">
        <w:rPr>
          <w:sz w:val="24"/>
          <w:szCs w:val="24"/>
          <w:lang w:val="de-AT"/>
        </w:rPr>
        <w:t>wagt</w:t>
      </w:r>
      <w:r w:rsidR="004566D9">
        <w:rPr>
          <w:sz w:val="24"/>
          <w:szCs w:val="24"/>
          <w:lang w:val="de-AT"/>
        </w:rPr>
        <w:t>e</w:t>
      </w:r>
      <w:r w:rsidR="004566D9" w:rsidRPr="000D7344">
        <w:rPr>
          <w:sz w:val="24"/>
          <w:szCs w:val="24"/>
          <w:lang w:val="de-AT"/>
        </w:rPr>
        <w:t xml:space="preserve"> sich Choriosum von den bewährten Konzerthallen hinaus in den öffentlichen Stadt-Raum, und verwandelt</w:t>
      </w:r>
      <w:r w:rsidR="00020A75">
        <w:rPr>
          <w:sz w:val="24"/>
          <w:szCs w:val="24"/>
          <w:lang w:val="de-AT"/>
        </w:rPr>
        <w:t>e</w:t>
      </w:r>
      <w:r w:rsidR="004566D9" w:rsidRPr="000D7344">
        <w:rPr>
          <w:sz w:val="24"/>
          <w:szCs w:val="24"/>
          <w:lang w:val="de-AT"/>
        </w:rPr>
        <w:t xml:space="preserve"> verschiedene Orte und Plätze in Bozen, Brixen und Bruneck zu akustischen Erlebnisorten.</w:t>
      </w:r>
      <w:r w:rsidR="004566D9">
        <w:rPr>
          <w:sz w:val="24"/>
          <w:szCs w:val="24"/>
          <w:lang w:val="de-AT"/>
        </w:rPr>
        <w:t xml:space="preserve"> </w:t>
      </w:r>
      <w:r w:rsidR="00FD6A69">
        <w:rPr>
          <w:sz w:val="24"/>
          <w:szCs w:val="24"/>
          <w:lang w:val="de-AT"/>
        </w:rPr>
        <w:t>S</w:t>
      </w:r>
      <w:r w:rsidR="00FD6A69" w:rsidRPr="000D7344">
        <w:rPr>
          <w:sz w:val="24"/>
          <w:szCs w:val="24"/>
          <w:lang w:val="de-AT"/>
        </w:rPr>
        <w:t xml:space="preserve">eit vielen Jahren singt Choriosum immer wieder an ungewöhnlichen Orten wie Straßen, Plätzen, Stiegenhäusern, Bunkern… Größere Auftritte im öffentlichen Raum fanden im Rahmen des Projektes Gasthaus </w:t>
      </w:r>
      <w:proofErr w:type="spellStart"/>
      <w:r w:rsidR="00FD6A69" w:rsidRPr="000D7344">
        <w:rPr>
          <w:sz w:val="24"/>
          <w:szCs w:val="24"/>
          <w:lang w:val="de-AT"/>
        </w:rPr>
        <w:t>Lungomare</w:t>
      </w:r>
      <w:proofErr w:type="spellEnd"/>
      <w:r w:rsidR="00FD6A69" w:rsidRPr="000D7344">
        <w:rPr>
          <w:sz w:val="24"/>
          <w:szCs w:val="24"/>
          <w:lang w:val="de-AT"/>
        </w:rPr>
        <w:t xml:space="preserve"> (2013) sowie bei einer Serie von Flashmobs im Jahre 2012 auf verschiedenen Plätzen in Bozen statt. </w:t>
      </w:r>
    </w:p>
    <w:p w:rsidR="00D545DE" w:rsidRPr="00562D45" w:rsidRDefault="00FD6A69" w:rsidP="00054B2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Seit heute gibt es neben dem Video zu „Track of Horns“ am </w:t>
      </w:r>
      <w:proofErr w:type="spellStart"/>
      <w:r>
        <w:rPr>
          <w:sz w:val="24"/>
          <w:szCs w:val="24"/>
          <w:lang w:val="de-AT"/>
        </w:rPr>
        <w:t>Vigljoch</w:t>
      </w:r>
      <w:proofErr w:type="spellEnd"/>
      <w:r>
        <w:rPr>
          <w:sz w:val="24"/>
          <w:szCs w:val="24"/>
          <w:lang w:val="de-AT"/>
        </w:rPr>
        <w:t xml:space="preserve"> auch weitere n</w:t>
      </w:r>
      <w:r w:rsidR="00054B27" w:rsidRPr="00562D45">
        <w:rPr>
          <w:sz w:val="24"/>
          <w:szCs w:val="24"/>
          <w:lang w:val="de-AT"/>
        </w:rPr>
        <w:t xml:space="preserve">eue Hits von </w:t>
      </w:r>
      <w:r w:rsidR="00562D45"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="00562D45"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="00054B27" w:rsidRPr="00562D45">
        <w:rPr>
          <w:sz w:val="24"/>
          <w:szCs w:val="24"/>
          <w:lang w:val="de-AT"/>
        </w:rPr>
        <w:t xml:space="preserve"> </w:t>
      </w:r>
      <w:r w:rsidR="00DF6F0E" w:rsidRPr="00562D45">
        <w:rPr>
          <w:sz w:val="24"/>
          <w:szCs w:val="24"/>
          <w:lang w:val="de-AT"/>
        </w:rPr>
        <w:t>aus d</w:t>
      </w:r>
      <w:r w:rsidR="00562D45">
        <w:rPr>
          <w:sz w:val="24"/>
          <w:szCs w:val="24"/>
          <w:lang w:val="de-AT"/>
        </w:rPr>
        <w:t xml:space="preserve">er jüngsten Konzertreihe </w:t>
      </w:r>
      <w:proofErr w:type="spellStart"/>
      <w:r w:rsidR="00562D45">
        <w:rPr>
          <w:sz w:val="24"/>
          <w:szCs w:val="24"/>
          <w:lang w:val="de-AT"/>
        </w:rPr>
        <w:t>ChorioC</w:t>
      </w:r>
      <w:r w:rsidR="00DF6F0E" w:rsidRPr="00562D45">
        <w:rPr>
          <w:sz w:val="24"/>
          <w:szCs w:val="24"/>
          <w:lang w:val="de-AT"/>
        </w:rPr>
        <w:t>ity</w:t>
      </w:r>
      <w:proofErr w:type="spellEnd"/>
      <w:r w:rsidR="00DF6F0E" w:rsidRPr="00562D45">
        <w:rPr>
          <w:sz w:val="24"/>
          <w:szCs w:val="24"/>
          <w:lang w:val="de-AT"/>
        </w:rPr>
        <w:t xml:space="preserve"> auf </w:t>
      </w:r>
      <w:proofErr w:type="spellStart"/>
      <w:r w:rsidR="00DF6F0E" w:rsidRPr="00562D45">
        <w:rPr>
          <w:sz w:val="24"/>
          <w:szCs w:val="24"/>
          <w:lang w:val="de-AT"/>
        </w:rPr>
        <w:t>youtube</w:t>
      </w:r>
      <w:proofErr w:type="spellEnd"/>
      <w:r w:rsidR="00DF6F0E" w:rsidRPr="00562D45">
        <w:rPr>
          <w:sz w:val="24"/>
          <w:szCs w:val="24"/>
          <w:lang w:val="de-AT"/>
        </w:rPr>
        <w:t xml:space="preserve"> </w:t>
      </w:r>
      <w:r w:rsidR="00054B27" w:rsidRPr="00562D45">
        <w:rPr>
          <w:sz w:val="24"/>
          <w:szCs w:val="24"/>
          <w:lang w:val="de-AT"/>
        </w:rPr>
        <w:t>zu sehen.</w:t>
      </w:r>
      <w:r w:rsidR="00DF6F0E" w:rsidRPr="00562D45">
        <w:rPr>
          <w:sz w:val="24"/>
          <w:szCs w:val="24"/>
          <w:lang w:val="de-AT"/>
        </w:rPr>
        <w:t xml:space="preserve"> Dazu zählen</w:t>
      </w:r>
      <w:r w:rsidR="00054B27" w:rsidRPr="00562D45">
        <w:rPr>
          <w:sz w:val="24"/>
          <w:szCs w:val="24"/>
          <w:lang w:val="de-AT"/>
        </w:rPr>
        <w:t xml:space="preserve"> „Dieser Weg“ von Xavier Naidoo, „Griechischer Wein“ von Udo Jürgens, „</w:t>
      </w:r>
      <w:proofErr w:type="spellStart"/>
      <w:r w:rsidR="00054B27" w:rsidRPr="00562D45">
        <w:rPr>
          <w:sz w:val="24"/>
          <w:szCs w:val="24"/>
          <w:lang w:val="de-AT"/>
        </w:rPr>
        <w:t>Ubi</w:t>
      </w:r>
      <w:proofErr w:type="spellEnd"/>
      <w:r w:rsidR="00054B27" w:rsidRPr="00562D45">
        <w:rPr>
          <w:sz w:val="24"/>
          <w:szCs w:val="24"/>
          <w:lang w:val="de-AT"/>
        </w:rPr>
        <w:t xml:space="preserve"> Caritas“ </w:t>
      </w:r>
      <w:r w:rsidR="00DF6F0E" w:rsidRPr="00562D45">
        <w:rPr>
          <w:sz w:val="24"/>
          <w:szCs w:val="24"/>
          <w:lang w:val="de-AT"/>
        </w:rPr>
        <w:t>des norwegischen Komponisten</w:t>
      </w:r>
      <w:r w:rsidR="00054B27" w:rsidRPr="00562D45">
        <w:rPr>
          <w:sz w:val="24"/>
          <w:szCs w:val="24"/>
          <w:lang w:val="de-AT"/>
        </w:rPr>
        <w:t xml:space="preserve"> Ola </w:t>
      </w:r>
      <w:proofErr w:type="spellStart"/>
      <w:r w:rsidR="00054B27" w:rsidRPr="00562D45">
        <w:rPr>
          <w:sz w:val="24"/>
          <w:szCs w:val="24"/>
          <w:lang w:val="de-AT"/>
        </w:rPr>
        <w:t>Gjeilo</w:t>
      </w:r>
      <w:proofErr w:type="spellEnd"/>
      <w:r w:rsidR="00054B27" w:rsidRPr="00562D45">
        <w:rPr>
          <w:sz w:val="24"/>
          <w:szCs w:val="24"/>
          <w:lang w:val="de-AT"/>
        </w:rPr>
        <w:t xml:space="preserve">, </w:t>
      </w:r>
      <w:r w:rsidR="00DF6F0E" w:rsidRPr="00562D45">
        <w:rPr>
          <w:sz w:val="24"/>
          <w:szCs w:val="24"/>
          <w:lang w:val="de-AT"/>
        </w:rPr>
        <w:t xml:space="preserve">die überaus anspruchsvolle Chorfassung des </w:t>
      </w:r>
      <w:r w:rsidR="00054B27" w:rsidRPr="00562D45">
        <w:rPr>
          <w:sz w:val="24"/>
          <w:szCs w:val="24"/>
          <w:lang w:val="de-AT"/>
        </w:rPr>
        <w:t>Volkslied</w:t>
      </w:r>
      <w:r w:rsidR="00DF6F0E" w:rsidRPr="00562D45">
        <w:rPr>
          <w:sz w:val="24"/>
          <w:szCs w:val="24"/>
          <w:lang w:val="de-AT"/>
        </w:rPr>
        <w:t>es</w:t>
      </w:r>
      <w:r w:rsidR="00054B27" w:rsidRPr="00562D45">
        <w:rPr>
          <w:sz w:val="24"/>
          <w:szCs w:val="24"/>
          <w:lang w:val="de-AT"/>
        </w:rPr>
        <w:t xml:space="preserve"> „Die Gedanken sind frei“ und</w:t>
      </w:r>
      <w:r w:rsidR="00DF6F0E" w:rsidRPr="00562D45">
        <w:rPr>
          <w:sz w:val="24"/>
          <w:szCs w:val="24"/>
          <w:lang w:val="de-AT"/>
        </w:rPr>
        <w:t xml:space="preserve"> der Hit der österreichischen Band Erste Allgemeine Verunsicherung EAV</w:t>
      </w:r>
      <w:r w:rsidR="00054B27" w:rsidRPr="00562D45">
        <w:rPr>
          <w:sz w:val="24"/>
          <w:szCs w:val="24"/>
          <w:lang w:val="de-AT"/>
        </w:rPr>
        <w:t xml:space="preserve"> „Banküberfall“</w:t>
      </w:r>
      <w:r w:rsidR="00DF6F0E" w:rsidRPr="00562D45">
        <w:rPr>
          <w:sz w:val="24"/>
          <w:szCs w:val="24"/>
          <w:lang w:val="de-AT"/>
        </w:rPr>
        <w:t xml:space="preserve">. </w:t>
      </w:r>
    </w:p>
    <w:p w:rsidR="00E424B5" w:rsidRDefault="00D545DE">
      <w:pPr>
        <w:rPr>
          <w:sz w:val="24"/>
          <w:szCs w:val="24"/>
          <w:lang w:val="de-AT"/>
        </w:rPr>
      </w:pPr>
      <w:r w:rsidRPr="00562D45">
        <w:rPr>
          <w:sz w:val="24"/>
          <w:szCs w:val="24"/>
          <w:lang w:val="de-AT"/>
        </w:rPr>
        <w:t xml:space="preserve">Live erleben kann man </w:t>
      </w:r>
      <w:r w:rsidR="00562D45"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="00562D45"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="00DF6F0E" w:rsidRPr="00562D45">
        <w:rPr>
          <w:sz w:val="24"/>
          <w:szCs w:val="24"/>
          <w:lang w:val="de-AT"/>
        </w:rPr>
        <w:t xml:space="preserve"> </w:t>
      </w:r>
      <w:r w:rsidRPr="00562D45">
        <w:rPr>
          <w:sz w:val="24"/>
          <w:szCs w:val="24"/>
          <w:lang w:val="de-AT"/>
        </w:rPr>
        <w:t>das nächste Mal in der Adventszeit. I</w:t>
      </w:r>
      <w:r w:rsidR="00FD6A69">
        <w:rPr>
          <w:sz w:val="24"/>
          <w:szCs w:val="24"/>
          <w:lang w:val="de-AT"/>
        </w:rPr>
        <w:t>m</w:t>
      </w:r>
      <w:r w:rsidRPr="00562D45">
        <w:rPr>
          <w:sz w:val="24"/>
          <w:szCs w:val="24"/>
          <w:lang w:val="de-AT"/>
        </w:rPr>
        <w:t xml:space="preserve"> Toblacher Grand Hotel gibt der Chor  am Samstag, 28. November, ein Adventskonzert. Am Samstag 5. Dezember steht ein Weihnachtskonzert in Neumarkt auf dem Programm. </w:t>
      </w:r>
      <w:r w:rsidR="00343DB3" w:rsidRPr="00562D45">
        <w:rPr>
          <w:sz w:val="24"/>
          <w:szCs w:val="24"/>
          <w:lang w:val="de-AT"/>
        </w:rPr>
        <w:t xml:space="preserve">Am 16. Dezember wird </w:t>
      </w:r>
      <w:r w:rsidR="00562D45"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="00562D45"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="00343DB3" w:rsidRPr="00562D45">
        <w:rPr>
          <w:sz w:val="24"/>
          <w:szCs w:val="24"/>
          <w:lang w:val="de-AT"/>
        </w:rPr>
        <w:t xml:space="preserve"> im Bozner Einkaufszentrum “</w:t>
      </w:r>
      <w:proofErr w:type="spellStart"/>
      <w:r w:rsidR="00343DB3" w:rsidRPr="00562D45">
        <w:rPr>
          <w:sz w:val="24"/>
          <w:szCs w:val="24"/>
          <w:lang w:val="de-AT"/>
        </w:rPr>
        <w:t>Twenty</w:t>
      </w:r>
      <w:proofErr w:type="spellEnd"/>
      <w:r w:rsidR="00343DB3" w:rsidRPr="00562D45">
        <w:rPr>
          <w:sz w:val="24"/>
          <w:szCs w:val="24"/>
          <w:lang w:val="de-AT"/>
        </w:rPr>
        <w:t xml:space="preserve">“ singen. </w:t>
      </w:r>
    </w:p>
    <w:p w:rsidR="00E424B5" w:rsidRPr="00E424B5" w:rsidRDefault="00E424B5" w:rsidP="00E424B5">
      <w:pPr>
        <w:autoSpaceDE w:val="0"/>
        <w:autoSpaceDN w:val="0"/>
        <w:adjustRightInd w:val="0"/>
        <w:rPr>
          <w:rFonts w:cs="Arial"/>
          <w:sz w:val="24"/>
          <w:szCs w:val="24"/>
          <w:lang w:val="de-AT"/>
        </w:rPr>
      </w:pPr>
      <w:r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Pr="00E424B5">
        <w:rPr>
          <w:rFonts w:cs="Arial"/>
          <w:sz w:val="24"/>
          <w:szCs w:val="24"/>
          <w:lang w:val="de-AT"/>
        </w:rPr>
        <w:t xml:space="preserve"> </w:t>
      </w:r>
      <w:r w:rsidRPr="00E424B5">
        <w:rPr>
          <w:color w:val="000000"/>
          <w:sz w:val="24"/>
          <w:szCs w:val="24"/>
          <w:lang w:val="de-AT"/>
        </w:rPr>
        <w:t xml:space="preserve">setzt seit zehn Jahren innovative Akzente in Südtirols Chorlandschaft. Der Chor </w:t>
      </w:r>
      <w:r w:rsidRPr="00E424B5">
        <w:rPr>
          <w:rFonts w:cs="Arial"/>
          <w:sz w:val="24"/>
          <w:szCs w:val="24"/>
          <w:lang w:val="de-AT"/>
        </w:rPr>
        <w:t>besteht aus 3</w:t>
      </w:r>
      <w:r w:rsidR="00FD6A69">
        <w:rPr>
          <w:rFonts w:cs="Arial"/>
          <w:sz w:val="24"/>
          <w:szCs w:val="24"/>
          <w:lang w:val="de-AT"/>
        </w:rPr>
        <w:t>5</w:t>
      </w:r>
      <w:r w:rsidRPr="00E424B5">
        <w:rPr>
          <w:rFonts w:cs="Arial"/>
          <w:sz w:val="24"/>
          <w:szCs w:val="24"/>
          <w:lang w:val="de-AT"/>
        </w:rPr>
        <w:t xml:space="preserve"> Sängerinnen und Sängern aus ganz Südtirol. Das Repertoire des Chores umfasst verschiedene Stilrichtungen von Pop über Rock, Jazz, Zeitgenössisches, aber auch einheimische Volksmusik, Lieder aus aller Welt und Klassik. </w:t>
      </w:r>
      <w:r w:rsidR="00562D45">
        <w:rPr>
          <w:rFonts w:cs="Arial"/>
          <w:sz w:val="24"/>
          <w:szCs w:val="24"/>
          <w:lang w:val="de-AT"/>
        </w:rPr>
        <w:t xml:space="preserve"> </w:t>
      </w:r>
      <w:r w:rsidRPr="00E424B5">
        <w:rPr>
          <w:rFonts w:cs="Arial"/>
          <w:sz w:val="24"/>
          <w:szCs w:val="24"/>
          <w:lang w:val="de-AT"/>
        </w:rPr>
        <w:t xml:space="preserve">Choriosum singt seit Beginn seines Bestehens </w:t>
      </w:r>
      <w:r w:rsidRPr="00E424B5">
        <w:rPr>
          <w:rFonts w:cs="Arial"/>
          <w:sz w:val="24"/>
          <w:szCs w:val="24"/>
          <w:lang w:val="de-AT"/>
        </w:rPr>
        <w:lastRenderedPageBreak/>
        <w:t xml:space="preserve">ausschließlich a cappella, das Publikum ist immer wieder überrascht, was mit Stimmen ganz ohne Instrumentalbegleitung musikalisch möglich ist. </w:t>
      </w:r>
    </w:p>
    <w:p w:rsidR="00E424B5" w:rsidRPr="00E424B5" w:rsidRDefault="00E424B5" w:rsidP="00E424B5">
      <w:pPr>
        <w:autoSpaceDE w:val="0"/>
        <w:autoSpaceDN w:val="0"/>
        <w:adjustRightInd w:val="0"/>
        <w:rPr>
          <w:rFonts w:cs="Arial"/>
          <w:sz w:val="24"/>
          <w:szCs w:val="24"/>
          <w:lang w:val="de-AT"/>
        </w:rPr>
      </w:pPr>
      <w:r w:rsidRPr="00E424B5">
        <w:rPr>
          <w:rFonts w:cs="Arial"/>
          <w:sz w:val="24"/>
          <w:szCs w:val="24"/>
          <w:lang w:val="de-AT"/>
        </w:rPr>
        <w:t xml:space="preserve">2014 ließ sich </w:t>
      </w:r>
      <w:r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Pr="00E424B5">
        <w:rPr>
          <w:rFonts w:cs="Arial"/>
          <w:sz w:val="24"/>
          <w:szCs w:val="24"/>
          <w:lang w:val="de-AT"/>
        </w:rPr>
        <w:t xml:space="preserve"> von Dare Novak, dem Tontechniker des Jazzchores „Perpetuum </w:t>
      </w:r>
      <w:proofErr w:type="spellStart"/>
      <w:r w:rsidRPr="00E424B5">
        <w:rPr>
          <w:rFonts w:cs="Arial"/>
          <w:sz w:val="24"/>
          <w:szCs w:val="24"/>
          <w:lang w:val="de-AT"/>
        </w:rPr>
        <w:t>Jazzile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“ aus Slowenien, tontechnisch begleiten. 2011 wurde </w:t>
      </w:r>
      <w:r w:rsidRPr="00E424B5">
        <w:rPr>
          <w:rFonts w:eastAsia="Arial Unicode MS" w:cs="Arial"/>
          <w:b/>
          <w:bCs/>
          <w:color w:val="BE0000"/>
          <w:sz w:val="24"/>
          <w:szCs w:val="24"/>
          <w:lang w:val="de-AT"/>
        </w:rPr>
        <w:t>Chor</w:t>
      </w:r>
      <w:r w:rsidRPr="00E424B5">
        <w:rPr>
          <w:rFonts w:cs="Arial"/>
          <w:b/>
          <w:color w:val="808080"/>
          <w:sz w:val="24"/>
          <w:szCs w:val="24"/>
          <w:lang w:val="de-AT"/>
        </w:rPr>
        <w:t>iosum</w:t>
      </w:r>
      <w:r w:rsidRPr="00E424B5">
        <w:rPr>
          <w:rFonts w:cs="Arial"/>
          <w:sz w:val="24"/>
          <w:szCs w:val="24"/>
          <w:lang w:val="de-AT"/>
        </w:rPr>
        <w:t xml:space="preserve"> beim renommierten </w:t>
      </w:r>
      <w:r w:rsidRPr="00E424B5">
        <w:rPr>
          <w:rFonts w:cs="Arial"/>
          <w:color w:val="000000"/>
          <w:sz w:val="24"/>
          <w:szCs w:val="24"/>
          <w:lang w:val="de-AT"/>
        </w:rPr>
        <w:t xml:space="preserve">internationalen </w:t>
      </w:r>
      <w:r w:rsidR="00E369B1">
        <w:fldChar w:fldCharType="begin"/>
      </w:r>
      <w:r w:rsidR="00E369B1" w:rsidRPr="007E5E6E">
        <w:rPr>
          <w:lang w:val="de-DE"/>
        </w:rPr>
        <w:instrText xml:space="preserve"> HYPERLINK "http://www.sing-swing-festival.de/was.htm&amp;lang=en" \t "_blank" </w:instrText>
      </w:r>
      <w:r w:rsidR="00E369B1">
        <w:fldChar w:fldCharType="separate"/>
      </w:r>
      <w:r w:rsidRPr="00E424B5">
        <w:rPr>
          <w:rFonts w:cs="Arial"/>
          <w:color w:val="000000"/>
          <w:sz w:val="24"/>
          <w:szCs w:val="24"/>
          <w:u w:val="single"/>
          <w:lang w:val="de-AT"/>
        </w:rPr>
        <w:t xml:space="preserve">Sing- und </w:t>
      </w:r>
      <w:proofErr w:type="spellStart"/>
      <w:r w:rsidRPr="00E424B5">
        <w:rPr>
          <w:rFonts w:cs="Arial"/>
          <w:color w:val="000000"/>
          <w:sz w:val="24"/>
          <w:szCs w:val="24"/>
          <w:u w:val="single"/>
          <w:lang w:val="de-AT"/>
        </w:rPr>
        <w:t>Swingfestival</w:t>
      </w:r>
      <w:proofErr w:type="spellEnd"/>
      <w:r w:rsidR="00E369B1">
        <w:rPr>
          <w:rFonts w:cs="Arial"/>
          <w:color w:val="000000"/>
          <w:sz w:val="24"/>
          <w:szCs w:val="24"/>
          <w:u w:val="single"/>
          <w:lang w:val="de-AT"/>
        </w:rPr>
        <w:fldChar w:fldCharType="end"/>
      </w:r>
      <w:r w:rsidRPr="00E424B5">
        <w:rPr>
          <w:rFonts w:cs="Arial"/>
          <w:color w:val="000000"/>
          <w:sz w:val="24"/>
          <w:szCs w:val="24"/>
          <w:lang w:val="de-AT"/>
        </w:rPr>
        <w:t xml:space="preserve"> in Dortmund</w:t>
      </w:r>
      <w:r w:rsidRPr="00E424B5">
        <w:rPr>
          <w:rFonts w:cs="Arial"/>
          <w:sz w:val="24"/>
          <w:szCs w:val="24"/>
          <w:lang w:val="de-AT"/>
        </w:rPr>
        <w:t xml:space="preserve"> die höchste Auszeichnung "Sing- und Swing-Meisterchor 2011" verliehen. Das Festival ist der bedeutendste Wettbewerb für Pop- und Jazzchöre im deutschsprachigen Raum. Professionell gecoacht wurde der Chor u.a. auch von der deutschen A-Cappella-Gruppe „Wise Guys“. </w:t>
      </w:r>
    </w:p>
    <w:p w:rsidR="00E424B5" w:rsidRPr="00E424B5" w:rsidRDefault="00E424B5" w:rsidP="00E424B5">
      <w:pPr>
        <w:autoSpaceDE w:val="0"/>
        <w:autoSpaceDN w:val="0"/>
        <w:adjustRightInd w:val="0"/>
        <w:rPr>
          <w:rFonts w:cs="Arial"/>
          <w:sz w:val="24"/>
          <w:szCs w:val="24"/>
          <w:lang w:val="de-AT"/>
        </w:rPr>
      </w:pPr>
      <w:r w:rsidRPr="00E424B5">
        <w:rPr>
          <w:rFonts w:cs="Arial"/>
          <w:sz w:val="24"/>
          <w:szCs w:val="24"/>
          <w:lang w:val="de-AT"/>
        </w:rPr>
        <w:t xml:space="preserve">Für ausverkaufte Konzertsäle in Bozen, Meran, Brixen und Bruneck sorgte Choriosum mit seinen mittlerweile </w:t>
      </w:r>
      <w:r w:rsidR="00562D45">
        <w:rPr>
          <w:rFonts w:cs="Arial"/>
          <w:sz w:val="24"/>
          <w:szCs w:val="24"/>
          <w:lang w:val="de-AT"/>
        </w:rPr>
        <w:t>acht</w:t>
      </w:r>
      <w:r w:rsidRPr="00E424B5">
        <w:rPr>
          <w:rFonts w:cs="Arial"/>
          <w:sz w:val="24"/>
          <w:szCs w:val="24"/>
          <w:lang w:val="de-AT"/>
        </w:rPr>
        <w:t xml:space="preserve"> Konzertreihen „</w:t>
      </w:r>
      <w:proofErr w:type="spellStart"/>
      <w:r w:rsidRPr="00E424B5">
        <w:rPr>
          <w:rFonts w:cs="Arial"/>
          <w:sz w:val="24"/>
          <w:szCs w:val="24"/>
          <w:lang w:val="de-AT"/>
        </w:rPr>
        <w:t>Good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 </w:t>
      </w:r>
      <w:proofErr w:type="spellStart"/>
      <w:r w:rsidRPr="00E424B5">
        <w:rPr>
          <w:rFonts w:cs="Arial"/>
          <w:sz w:val="24"/>
          <w:szCs w:val="24"/>
          <w:lang w:val="de-AT"/>
        </w:rPr>
        <w:t>Vibrations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“, „Chili </w:t>
      </w:r>
      <w:proofErr w:type="spellStart"/>
      <w:r w:rsidRPr="00E424B5">
        <w:rPr>
          <w:rFonts w:cs="Arial"/>
          <w:sz w:val="24"/>
          <w:szCs w:val="24"/>
          <w:lang w:val="de-AT"/>
        </w:rPr>
        <w:t>con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 Carne“, „</w:t>
      </w:r>
      <w:proofErr w:type="spellStart"/>
      <w:r w:rsidRPr="00E424B5">
        <w:rPr>
          <w:rFonts w:cs="Arial"/>
          <w:sz w:val="24"/>
          <w:szCs w:val="24"/>
          <w:lang w:val="de-AT"/>
        </w:rPr>
        <w:t>Chorios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 improvisiert“ „100 Prozent a cappella“, „Disco“, „</w:t>
      </w:r>
      <w:proofErr w:type="spellStart"/>
      <w:r w:rsidRPr="00E424B5">
        <w:rPr>
          <w:rFonts w:cs="Arial"/>
          <w:sz w:val="24"/>
          <w:szCs w:val="24"/>
          <w:lang w:val="de-AT"/>
        </w:rPr>
        <w:t>Chorios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 interpretiert“, „Die phantastischen Vier“</w:t>
      </w:r>
      <w:r w:rsidR="00562D45">
        <w:rPr>
          <w:rFonts w:cs="Arial"/>
          <w:sz w:val="24"/>
          <w:szCs w:val="24"/>
          <w:lang w:val="de-AT"/>
        </w:rPr>
        <w:t>,</w:t>
      </w:r>
      <w:r w:rsidRPr="00E424B5">
        <w:rPr>
          <w:rFonts w:cs="Arial"/>
          <w:sz w:val="24"/>
          <w:szCs w:val="24"/>
          <w:lang w:val="de-AT"/>
        </w:rPr>
        <w:t xml:space="preserve"> „Choriosum X“</w:t>
      </w:r>
      <w:r w:rsidR="00562D45">
        <w:rPr>
          <w:rFonts w:cs="Arial"/>
          <w:sz w:val="24"/>
          <w:szCs w:val="24"/>
          <w:lang w:val="de-AT"/>
        </w:rPr>
        <w:t xml:space="preserve"> und „</w:t>
      </w:r>
      <w:proofErr w:type="spellStart"/>
      <w:r w:rsidR="00562D45">
        <w:rPr>
          <w:rFonts w:cs="Arial"/>
          <w:sz w:val="24"/>
          <w:szCs w:val="24"/>
          <w:lang w:val="de-AT"/>
        </w:rPr>
        <w:t>ChorioCity</w:t>
      </w:r>
      <w:proofErr w:type="spellEnd"/>
      <w:r w:rsidR="00562D45">
        <w:rPr>
          <w:rFonts w:cs="Arial"/>
          <w:sz w:val="24"/>
          <w:szCs w:val="24"/>
          <w:lang w:val="de-AT"/>
        </w:rPr>
        <w:t>“.</w:t>
      </w:r>
      <w:r w:rsidRPr="00E424B5">
        <w:rPr>
          <w:rFonts w:cs="Arial"/>
          <w:sz w:val="24"/>
          <w:szCs w:val="24"/>
          <w:lang w:val="de-AT"/>
        </w:rPr>
        <w:t xml:space="preserve"> </w:t>
      </w:r>
    </w:p>
    <w:p w:rsidR="00E424B5" w:rsidRPr="00E424B5" w:rsidRDefault="00E424B5" w:rsidP="00E424B5">
      <w:pPr>
        <w:rPr>
          <w:sz w:val="24"/>
          <w:szCs w:val="24"/>
          <w:lang w:val="de-AT"/>
        </w:rPr>
      </w:pPr>
      <w:r w:rsidRPr="00E424B5">
        <w:rPr>
          <w:rFonts w:cs="Arial"/>
          <w:sz w:val="24"/>
          <w:szCs w:val="24"/>
          <w:lang w:val="de-AT"/>
        </w:rPr>
        <w:t xml:space="preserve">Weitere Infos zum Chor und Hörproben gibt’s im Internet unter </w:t>
      </w:r>
      <w:r w:rsidR="00E369B1">
        <w:fldChar w:fldCharType="begin"/>
      </w:r>
      <w:r w:rsidR="00E369B1" w:rsidRPr="007E5E6E">
        <w:rPr>
          <w:lang w:val="de-DE"/>
        </w:rPr>
        <w:instrText xml:space="preserve"> HYPERLINK "http://www.choriosum.it/" </w:instrText>
      </w:r>
      <w:r w:rsidR="00E369B1">
        <w:fldChar w:fldCharType="separate"/>
      </w:r>
      <w:r w:rsidRPr="00E424B5">
        <w:rPr>
          <w:rStyle w:val="Hyperlink"/>
          <w:rFonts w:cs="Arial"/>
          <w:sz w:val="24"/>
          <w:szCs w:val="24"/>
          <w:lang w:val="de-AT"/>
        </w:rPr>
        <w:t>www.choriosum.it</w:t>
      </w:r>
      <w:r w:rsidR="00E369B1">
        <w:rPr>
          <w:rStyle w:val="Hyperlink"/>
          <w:rFonts w:cs="Arial"/>
          <w:sz w:val="24"/>
          <w:szCs w:val="24"/>
          <w:lang w:val="de-AT"/>
        </w:rPr>
        <w:fldChar w:fldCharType="end"/>
      </w:r>
      <w:r w:rsidRPr="00E424B5">
        <w:rPr>
          <w:rFonts w:cs="Arial"/>
          <w:sz w:val="24"/>
          <w:szCs w:val="24"/>
          <w:lang w:val="de-AT"/>
        </w:rPr>
        <w:t xml:space="preserve"> und auf </w:t>
      </w:r>
      <w:r w:rsidR="00E369B1">
        <w:fldChar w:fldCharType="begin"/>
      </w:r>
      <w:r w:rsidR="00E369B1" w:rsidRPr="007E5E6E">
        <w:rPr>
          <w:lang w:val="de-DE"/>
        </w:rPr>
        <w:instrText xml:space="preserve"> HYPERLINK "http://www.youtube.com/" </w:instrText>
      </w:r>
      <w:r w:rsidR="00E369B1">
        <w:fldChar w:fldCharType="separate"/>
      </w:r>
      <w:r w:rsidRPr="00E424B5">
        <w:rPr>
          <w:rStyle w:val="Hyperlink"/>
          <w:rFonts w:cs="Arial"/>
          <w:sz w:val="24"/>
          <w:szCs w:val="24"/>
          <w:lang w:val="de-AT"/>
        </w:rPr>
        <w:t>www.youtube.com</w:t>
      </w:r>
      <w:r w:rsidR="00E369B1">
        <w:rPr>
          <w:rStyle w:val="Hyperlink"/>
          <w:rFonts w:cs="Arial"/>
          <w:sz w:val="24"/>
          <w:szCs w:val="24"/>
          <w:lang w:val="de-AT"/>
        </w:rPr>
        <w:fldChar w:fldCharType="end"/>
      </w:r>
      <w:r w:rsidRPr="00E424B5">
        <w:rPr>
          <w:rFonts w:cs="Arial"/>
          <w:sz w:val="24"/>
          <w:szCs w:val="24"/>
          <w:lang w:val="de-AT"/>
        </w:rPr>
        <w:t>.</w:t>
      </w:r>
    </w:p>
    <w:p w:rsidR="00E424B5" w:rsidRPr="00E424B5" w:rsidRDefault="00E424B5" w:rsidP="00E424B5">
      <w:pPr>
        <w:autoSpaceDE w:val="0"/>
        <w:autoSpaceDN w:val="0"/>
        <w:adjustRightInd w:val="0"/>
        <w:rPr>
          <w:rFonts w:cs="Arial"/>
          <w:sz w:val="24"/>
          <w:szCs w:val="24"/>
          <w:lang w:val="de-AT"/>
        </w:rPr>
      </w:pPr>
    </w:p>
    <w:p w:rsidR="00E424B5" w:rsidRPr="00E424B5" w:rsidRDefault="00E424B5" w:rsidP="00E424B5">
      <w:pPr>
        <w:autoSpaceDE w:val="0"/>
        <w:autoSpaceDN w:val="0"/>
        <w:adjustRightInd w:val="0"/>
        <w:rPr>
          <w:sz w:val="24"/>
          <w:szCs w:val="24"/>
          <w:lang w:val="de-AT"/>
        </w:rPr>
      </w:pPr>
      <w:r w:rsidRPr="00E424B5">
        <w:rPr>
          <w:rFonts w:cs="Arial"/>
          <w:sz w:val="24"/>
          <w:szCs w:val="24"/>
          <w:lang w:val="de-AT"/>
        </w:rPr>
        <w:t xml:space="preserve">Der </w:t>
      </w:r>
      <w:r w:rsidRPr="00E424B5">
        <w:rPr>
          <w:rFonts w:cs="Arial"/>
          <w:b/>
          <w:sz w:val="24"/>
          <w:szCs w:val="24"/>
          <w:lang w:val="de-AT"/>
        </w:rPr>
        <w:t>Chorleiter</w:t>
      </w:r>
      <w:r w:rsidRPr="00E424B5">
        <w:rPr>
          <w:rFonts w:cs="Arial"/>
          <w:sz w:val="24"/>
          <w:szCs w:val="24"/>
          <w:lang w:val="de-AT"/>
        </w:rPr>
        <w:t xml:space="preserve"> Hannes Knollseisen </w:t>
      </w:r>
      <w:r w:rsidRPr="00E424B5">
        <w:rPr>
          <w:sz w:val="24"/>
          <w:szCs w:val="24"/>
          <w:lang w:val="de-AT"/>
        </w:rPr>
        <w:t xml:space="preserve">leitet den Chor seit 2006, damals war er einer der jüngsten Chorleiter in Südtirols Chorlandschaft. Der 34-jährige agile und experimentierfreudige Musikchef studierte am Bozner Konservatorium Geige </w:t>
      </w:r>
      <w:r w:rsidRPr="00E424B5">
        <w:rPr>
          <w:rFonts w:cs="Arial"/>
          <w:sz w:val="24"/>
          <w:szCs w:val="24"/>
          <w:lang w:val="de-AT"/>
        </w:rPr>
        <w:t xml:space="preserve">bei Professor </w:t>
      </w:r>
      <w:proofErr w:type="spellStart"/>
      <w:r w:rsidRPr="00E424B5">
        <w:rPr>
          <w:rFonts w:cs="Arial"/>
          <w:sz w:val="24"/>
          <w:szCs w:val="24"/>
          <w:lang w:val="de-AT"/>
        </w:rPr>
        <w:t>Ottavia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 Kostner und schloss mit dem „</w:t>
      </w:r>
      <w:proofErr w:type="spellStart"/>
      <w:r w:rsidRPr="00E424B5">
        <w:rPr>
          <w:rFonts w:cs="Arial"/>
          <w:sz w:val="24"/>
          <w:szCs w:val="24"/>
          <w:lang w:val="de-AT"/>
        </w:rPr>
        <w:t>Diplomino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“ ab. Zwischen 1998 und 1999 war Knollseisen Musiklehrer in den Musikschulen </w:t>
      </w:r>
      <w:proofErr w:type="spellStart"/>
      <w:r w:rsidRPr="00E424B5">
        <w:rPr>
          <w:rFonts w:cs="Arial"/>
          <w:sz w:val="24"/>
          <w:szCs w:val="24"/>
          <w:lang w:val="de-AT"/>
        </w:rPr>
        <w:t>Naturns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 und St. Leonhard in </w:t>
      </w:r>
      <w:proofErr w:type="spellStart"/>
      <w:r w:rsidRPr="00E424B5">
        <w:rPr>
          <w:rFonts w:cs="Arial"/>
          <w:sz w:val="24"/>
          <w:szCs w:val="24"/>
          <w:lang w:val="de-AT"/>
        </w:rPr>
        <w:t>Passeier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. In den Folgejahren sammelte er Erfahrungen im Leiten von Klein-Ensembles, u.a. beim Chor der Universität für Bodenkultur in Wien. Er besuchte Chorleiterseminare bei den Professoren Erwin Ortner und Dan-Olof </w:t>
      </w:r>
      <w:proofErr w:type="spellStart"/>
      <w:r w:rsidRPr="00E424B5">
        <w:rPr>
          <w:rFonts w:cs="Arial"/>
          <w:sz w:val="24"/>
          <w:szCs w:val="24"/>
          <w:lang w:val="de-AT"/>
        </w:rPr>
        <w:t>Stenlund</w:t>
      </w:r>
      <w:proofErr w:type="spellEnd"/>
      <w:r w:rsidRPr="00E424B5">
        <w:rPr>
          <w:rFonts w:cs="Arial"/>
          <w:sz w:val="24"/>
          <w:szCs w:val="24"/>
          <w:lang w:val="de-AT"/>
        </w:rPr>
        <w:t xml:space="preserve">. </w:t>
      </w:r>
      <w:r w:rsidRPr="00E424B5">
        <w:rPr>
          <w:sz w:val="24"/>
          <w:szCs w:val="24"/>
          <w:lang w:val="de-AT"/>
        </w:rPr>
        <w:t xml:space="preserve">Mit Hannes Knollseisen hat sich der Chor ganz dem "a cappella"-Gesang verschrieben. </w:t>
      </w:r>
    </w:p>
    <w:p w:rsidR="00E424B5" w:rsidRPr="00E424B5" w:rsidRDefault="00E424B5" w:rsidP="00E424B5">
      <w:pPr>
        <w:rPr>
          <w:sz w:val="24"/>
          <w:szCs w:val="24"/>
          <w:lang w:val="de-AT"/>
        </w:rPr>
      </w:pPr>
    </w:p>
    <w:p w:rsidR="00E424B5" w:rsidRPr="00E424B5" w:rsidRDefault="00E424B5">
      <w:pPr>
        <w:rPr>
          <w:lang w:val="de-AT"/>
        </w:rPr>
      </w:pPr>
    </w:p>
    <w:sectPr w:rsidR="00E424B5" w:rsidRPr="00E4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6971"/>
    <w:multiLevelType w:val="multilevel"/>
    <w:tmpl w:val="B99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40"/>
    <w:rsid w:val="00020A75"/>
    <w:rsid w:val="00054B27"/>
    <w:rsid w:val="000E6CFC"/>
    <w:rsid w:val="00127E3F"/>
    <w:rsid w:val="001757FA"/>
    <w:rsid w:val="002404E4"/>
    <w:rsid w:val="002956C1"/>
    <w:rsid w:val="00343DB3"/>
    <w:rsid w:val="00420AAD"/>
    <w:rsid w:val="0045298D"/>
    <w:rsid w:val="004566D9"/>
    <w:rsid w:val="00504183"/>
    <w:rsid w:val="00537512"/>
    <w:rsid w:val="00562D45"/>
    <w:rsid w:val="0066772E"/>
    <w:rsid w:val="006E371C"/>
    <w:rsid w:val="007E5E6E"/>
    <w:rsid w:val="008670B3"/>
    <w:rsid w:val="008E11F0"/>
    <w:rsid w:val="00BB6C80"/>
    <w:rsid w:val="00BF5A2A"/>
    <w:rsid w:val="00C5297D"/>
    <w:rsid w:val="00CD61E4"/>
    <w:rsid w:val="00D545DE"/>
    <w:rsid w:val="00DE2840"/>
    <w:rsid w:val="00DF6F0E"/>
    <w:rsid w:val="00E369B1"/>
    <w:rsid w:val="00E424B5"/>
    <w:rsid w:val="00E90FAF"/>
    <w:rsid w:val="00EA5227"/>
    <w:rsid w:val="00EF1F74"/>
    <w:rsid w:val="00F373CA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D61E4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62"/>
      <w:szCs w:val="62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1E4"/>
    <w:rPr>
      <w:rFonts w:ascii="inherit" w:eastAsia="Times New Roman" w:hAnsi="inherit" w:cs="Times New Roman"/>
      <w:kern w:val="36"/>
      <w:sz w:val="62"/>
      <w:szCs w:val="62"/>
      <w:lang w:eastAsia="it-IT"/>
    </w:rPr>
  </w:style>
  <w:style w:type="character" w:styleId="Fett">
    <w:name w:val="Strong"/>
    <w:basedOn w:val="Absatz-Standardschriftart"/>
    <w:uiPriority w:val="22"/>
    <w:qFormat/>
    <w:rsid w:val="00CD61E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D61E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rsid w:val="00E42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D61E4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62"/>
      <w:szCs w:val="62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1E4"/>
    <w:rPr>
      <w:rFonts w:ascii="inherit" w:eastAsia="Times New Roman" w:hAnsi="inherit" w:cs="Times New Roman"/>
      <w:kern w:val="36"/>
      <w:sz w:val="62"/>
      <w:szCs w:val="62"/>
      <w:lang w:eastAsia="it-IT"/>
    </w:rPr>
  </w:style>
  <w:style w:type="character" w:styleId="Fett">
    <w:name w:val="Strong"/>
    <w:basedOn w:val="Absatz-Standardschriftart"/>
    <w:uiPriority w:val="22"/>
    <w:qFormat/>
    <w:rsid w:val="00CD61E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D61E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rsid w:val="00E4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6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5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RAI - Radiotelevisione Italiana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Volgger Verena</dc:creator>
  <cp:lastModifiedBy>Renate Kerschbaumer - teamBLAU GmbH</cp:lastModifiedBy>
  <cp:revision>2</cp:revision>
  <dcterms:created xsi:type="dcterms:W3CDTF">2015-09-25T06:59:00Z</dcterms:created>
  <dcterms:modified xsi:type="dcterms:W3CDTF">2015-09-25T06:59:00Z</dcterms:modified>
</cp:coreProperties>
</file>